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0B8D6AD5" w:rsidR="00764E53" w:rsidRPr="0061285D" w:rsidRDefault="000151F4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6A5AE48B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0151F4">
              <w:rPr>
                <w:b/>
                <w:lang w:val="uk-UA"/>
              </w:rPr>
              <w:t>451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102EA78C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3E2CA8">
        <w:rPr>
          <w:b/>
          <w:bCs/>
          <w:szCs w:val="28"/>
          <w:lang w:val="uk-UA"/>
        </w:rPr>
        <w:t>Безю І.В.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2A9BF9A1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3E2CA8">
        <w:rPr>
          <w:szCs w:val="28"/>
          <w:lang w:val="uk-UA"/>
        </w:rPr>
        <w:t>Безя І.В</w:t>
      </w:r>
      <w:r w:rsidR="006969E7" w:rsidRPr="006969E7">
        <w:rPr>
          <w:szCs w:val="28"/>
          <w:lang w:val="uk-UA"/>
        </w:rPr>
        <w:t>.</w:t>
      </w:r>
      <w:r w:rsidR="008A34EA" w:rsidRPr="006969E7">
        <w:rPr>
          <w:szCs w:val="28"/>
          <w:lang w:val="uk-UA"/>
        </w:rPr>
        <w:t>, подані до Комісії для участі в доборі кандидатів на посаду</w:t>
      </w:r>
      <w:r w:rsidR="008A34EA">
        <w:rPr>
          <w:szCs w:val="28"/>
          <w:lang w:val="uk-UA"/>
        </w:rPr>
        <w:t xml:space="preserve">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1055D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495C5C66" w:rsidR="008A34EA" w:rsidRPr="00444780" w:rsidRDefault="003E2CA8" w:rsidP="001055DA">
      <w:pPr>
        <w:ind w:firstLine="567"/>
        <w:rPr>
          <w:lang w:val="uk-UA"/>
        </w:rPr>
      </w:pPr>
      <w:r>
        <w:rPr>
          <w:szCs w:val="28"/>
          <w:lang w:val="uk-UA"/>
        </w:rPr>
        <w:t>Безь Ігор Володимирович</w:t>
      </w:r>
      <w:r w:rsidR="006969E7">
        <w:rPr>
          <w:szCs w:val="28"/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1055DA">
        <w:rPr>
          <w:lang w:val="uk-UA"/>
        </w:rPr>
        <w:t>поштового</w:t>
      </w:r>
      <w:r w:rsidR="00444780" w:rsidRPr="00444780">
        <w:rPr>
          <w:lang w:val="uk-UA"/>
        </w:rPr>
        <w:t xml:space="preserve"> зв’язку</w:t>
      </w:r>
      <w:r>
        <w:rPr>
          <w:lang w:val="uk-UA"/>
        </w:rPr>
        <w:t xml:space="preserve"> </w:t>
      </w:r>
      <w:r w:rsidR="008A34EA" w:rsidRPr="00444780">
        <w:rPr>
          <w:lang w:val="uk-UA"/>
        </w:rPr>
        <w:t>надісла</w:t>
      </w:r>
      <w:r>
        <w:rPr>
          <w:lang w:val="uk-UA"/>
        </w:rPr>
        <w:t>в</w:t>
      </w:r>
      <w:r w:rsidR="008A34EA" w:rsidRPr="00444780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5E4C3AB3" w14:textId="36A3BDF0" w:rsidR="006969E7" w:rsidRDefault="006969E7" w:rsidP="001055DA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 </w:t>
      </w:r>
    </w:p>
    <w:p w14:paraId="039DF66F" w14:textId="51F816B7" w:rsidR="001055DA" w:rsidRPr="00F0435A" w:rsidRDefault="001055DA" w:rsidP="001055DA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3A2B29E" w14:textId="0181A1DA" w:rsidR="006969E7" w:rsidRDefault="006969E7" w:rsidP="001055DA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FF1A27">
        <w:rPr>
          <w:bCs/>
          <w:color w:val="000000" w:themeColor="text1"/>
          <w:szCs w:val="28"/>
          <w:lang w:val="uk-UA"/>
        </w:rPr>
        <w:t>Так, пунк</w:t>
      </w:r>
      <w:r>
        <w:rPr>
          <w:bCs/>
          <w:color w:val="000000" w:themeColor="text1"/>
          <w:szCs w:val="28"/>
          <w:lang w:val="uk-UA"/>
        </w:rPr>
        <w:t>т</w:t>
      </w:r>
      <w:r w:rsidR="003E2CA8">
        <w:rPr>
          <w:bCs/>
          <w:color w:val="000000" w:themeColor="text1"/>
          <w:szCs w:val="28"/>
          <w:lang w:val="uk-UA"/>
        </w:rPr>
        <w:t>ами</w:t>
      </w:r>
      <w:r w:rsidRPr="00FF1A27">
        <w:rPr>
          <w:bCs/>
          <w:color w:val="000000" w:themeColor="text1"/>
          <w:szCs w:val="28"/>
          <w:lang w:val="uk-UA"/>
        </w:rPr>
        <w:t xml:space="preserve"> </w:t>
      </w:r>
      <w:r>
        <w:rPr>
          <w:bCs/>
          <w:color w:val="000000" w:themeColor="text1"/>
          <w:szCs w:val="28"/>
          <w:lang w:val="uk-UA"/>
        </w:rPr>
        <w:t>1</w:t>
      </w:r>
      <w:r w:rsidR="003E2CA8">
        <w:rPr>
          <w:bCs/>
          <w:color w:val="000000" w:themeColor="text1"/>
          <w:szCs w:val="28"/>
          <w:lang w:val="uk-UA"/>
        </w:rPr>
        <w:t xml:space="preserve">, 6, 9, 11 </w:t>
      </w:r>
      <w:r w:rsidRPr="00FF1A27">
        <w:rPr>
          <w:bCs/>
          <w:color w:val="000000" w:themeColor="text1"/>
          <w:szCs w:val="28"/>
          <w:lang w:val="uk-UA"/>
        </w:rPr>
        <w:t xml:space="preserve">частини першої статті 30 </w:t>
      </w:r>
      <w:r w:rsidR="001F0A41" w:rsidRPr="00683994">
        <w:rPr>
          <w:szCs w:val="28"/>
          <w:lang w:val="uk-UA"/>
        </w:rPr>
        <w:t xml:space="preserve">Закону України «Про </w:t>
      </w:r>
      <w:r w:rsidR="001F0A41" w:rsidRPr="003E2CA8">
        <w:rPr>
          <w:szCs w:val="28"/>
          <w:lang w:val="uk-UA"/>
        </w:rPr>
        <w:t xml:space="preserve">прокуратуру» </w:t>
      </w:r>
      <w:r w:rsidRPr="003E2CA8">
        <w:rPr>
          <w:bCs/>
          <w:color w:val="000000" w:themeColor="text1"/>
          <w:szCs w:val="28"/>
          <w:lang w:val="uk-UA"/>
        </w:rPr>
        <w:t>визначено, що обов’язковим</w:t>
      </w:r>
      <w:r w:rsidR="003E2CA8" w:rsidRPr="003E2CA8">
        <w:rPr>
          <w:bCs/>
          <w:color w:val="000000" w:themeColor="text1"/>
          <w:szCs w:val="28"/>
          <w:lang w:val="uk-UA"/>
        </w:rPr>
        <w:t>и</w:t>
      </w:r>
      <w:r w:rsidRPr="003E2CA8">
        <w:rPr>
          <w:bCs/>
          <w:color w:val="000000" w:themeColor="text1"/>
          <w:szCs w:val="28"/>
          <w:lang w:val="uk-UA"/>
        </w:rPr>
        <w:t xml:space="preserve"> документ</w:t>
      </w:r>
      <w:r w:rsidR="003E2CA8" w:rsidRPr="003E2CA8">
        <w:rPr>
          <w:bCs/>
          <w:color w:val="000000" w:themeColor="text1"/>
          <w:szCs w:val="28"/>
          <w:lang w:val="uk-UA"/>
        </w:rPr>
        <w:t>ами</w:t>
      </w:r>
      <w:r w:rsidRPr="003E2CA8">
        <w:rPr>
          <w:bCs/>
          <w:color w:val="000000" w:themeColor="text1"/>
          <w:szCs w:val="28"/>
          <w:lang w:val="uk-UA"/>
        </w:rPr>
        <w:t>, як</w:t>
      </w:r>
      <w:r w:rsidR="003E2CA8" w:rsidRPr="003E2CA8">
        <w:rPr>
          <w:bCs/>
          <w:color w:val="000000" w:themeColor="text1"/>
          <w:szCs w:val="28"/>
          <w:lang w:val="uk-UA"/>
        </w:rPr>
        <w:t>і</w:t>
      </w:r>
      <w:r w:rsidRPr="003E2CA8">
        <w:rPr>
          <w:bCs/>
          <w:color w:val="000000" w:themeColor="text1"/>
          <w:szCs w:val="28"/>
          <w:lang w:val="uk-UA"/>
        </w:rPr>
        <w:t xml:space="preserve"> пода</w:t>
      </w:r>
      <w:r w:rsidR="003E2CA8" w:rsidRPr="003E2CA8">
        <w:rPr>
          <w:bCs/>
          <w:color w:val="000000" w:themeColor="text1"/>
          <w:szCs w:val="28"/>
          <w:lang w:val="uk-UA"/>
        </w:rPr>
        <w:t>ю</w:t>
      </w:r>
      <w:r w:rsidRPr="003E2CA8">
        <w:rPr>
          <w:bCs/>
          <w:color w:val="000000" w:themeColor="text1"/>
          <w:szCs w:val="28"/>
          <w:lang w:val="uk-UA"/>
        </w:rPr>
        <w:t xml:space="preserve">ться </w:t>
      </w:r>
      <w:r w:rsidR="003E2CA8" w:rsidRPr="003E2CA8">
        <w:rPr>
          <w:bCs/>
          <w:color w:val="000000" w:themeColor="text1"/>
          <w:szCs w:val="28"/>
          <w:lang w:val="uk-UA"/>
        </w:rPr>
        <w:t xml:space="preserve">до Комісії </w:t>
      </w:r>
      <w:r w:rsidRPr="003E2CA8">
        <w:rPr>
          <w:bCs/>
          <w:color w:val="000000" w:themeColor="text1"/>
          <w:szCs w:val="28"/>
          <w:lang w:val="uk-UA"/>
        </w:rPr>
        <w:t>особою для участі в доборі на посаду прокурора окружної прокуратури, є</w:t>
      </w:r>
      <w:r w:rsidR="003E2CA8" w:rsidRPr="003E2CA8">
        <w:rPr>
          <w:bCs/>
          <w:color w:val="000000" w:themeColor="text1"/>
          <w:szCs w:val="28"/>
          <w:lang w:val="uk-UA"/>
        </w:rPr>
        <w:t>:</w:t>
      </w:r>
      <w:r w:rsidRPr="003E2CA8">
        <w:rPr>
          <w:bCs/>
          <w:color w:val="000000" w:themeColor="text1"/>
          <w:szCs w:val="28"/>
          <w:lang w:val="uk-UA"/>
        </w:rPr>
        <w:t xml:space="preserve"> письмова заява про участь у доборі кандидатів на посаду прокурора</w:t>
      </w:r>
      <w:r w:rsidR="003E2CA8" w:rsidRPr="003E2CA8">
        <w:rPr>
          <w:bCs/>
          <w:color w:val="000000" w:themeColor="text1"/>
          <w:szCs w:val="28"/>
          <w:lang w:val="uk-UA"/>
        </w:rPr>
        <w:t xml:space="preserve">, </w:t>
      </w:r>
      <w:r w:rsidR="003E2CA8" w:rsidRPr="003E2CA8">
        <w:rPr>
          <w:szCs w:val="28"/>
          <w:lang w:val="uk-UA"/>
        </w:rPr>
        <w:t xml:space="preserve">медична довідка про стан здоров’я за формою, затвердженою центральним органом виконавчої влади, що забезпечує формування державної політики у сфері охорони здоров’я, </w:t>
      </w:r>
      <w:r w:rsidR="003E2CA8" w:rsidRPr="003E2CA8">
        <w:rPr>
          <w:bCs/>
          <w:color w:val="000000" w:themeColor="text1"/>
          <w:szCs w:val="28"/>
          <w:lang w:val="uk-UA"/>
        </w:rPr>
        <w:t>письмова згода</w:t>
      </w:r>
      <w:r w:rsidR="003E2CA8" w:rsidRPr="00F0435A">
        <w:rPr>
          <w:bCs/>
          <w:color w:val="000000" w:themeColor="text1"/>
          <w:szCs w:val="28"/>
          <w:lang w:val="uk-UA"/>
        </w:rPr>
        <w:t xml:space="preserve"> на збирання,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 w:rsidR="003E2CA8">
        <w:rPr>
          <w:bCs/>
          <w:color w:val="000000" w:themeColor="text1"/>
          <w:szCs w:val="28"/>
          <w:lang w:val="uk-UA"/>
        </w:rPr>
        <w:t xml:space="preserve"> і </w:t>
      </w:r>
      <w:r w:rsidR="003E2CA8" w:rsidRPr="00F0435A">
        <w:rPr>
          <w:bCs/>
          <w:color w:val="000000" w:themeColor="text1"/>
          <w:szCs w:val="28"/>
          <w:lang w:val="uk-UA"/>
        </w:rPr>
        <w:t>письмов</w:t>
      </w:r>
      <w:r w:rsidR="003E2CA8">
        <w:rPr>
          <w:bCs/>
          <w:color w:val="000000" w:themeColor="text1"/>
          <w:szCs w:val="28"/>
          <w:lang w:val="uk-UA"/>
        </w:rPr>
        <w:t>а</w:t>
      </w:r>
      <w:r w:rsidR="003E2CA8" w:rsidRPr="00F0435A">
        <w:rPr>
          <w:bCs/>
          <w:color w:val="000000" w:themeColor="text1"/>
          <w:szCs w:val="28"/>
          <w:lang w:val="uk-UA"/>
        </w:rPr>
        <w:t xml:space="preserve"> заяв</w:t>
      </w:r>
      <w:r w:rsidR="003E2CA8">
        <w:rPr>
          <w:bCs/>
          <w:color w:val="000000" w:themeColor="text1"/>
          <w:szCs w:val="28"/>
          <w:lang w:val="uk-UA"/>
        </w:rPr>
        <w:t>а</w:t>
      </w:r>
      <w:r w:rsidR="003E2CA8" w:rsidRPr="00F0435A">
        <w:rPr>
          <w:bCs/>
          <w:color w:val="000000" w:themeColor="text1"/>
          <w:szCs w:val="28"/>
          <w:lang w:val="uk-UA"/>
        </w:rPr>
        <w:t xml:space="preserve"> про відсутність заборгованості зі сплати аліментів на утримання дитини, сукупний </w:t>
      </w:r>
      <w:r w:rsidR="003E2CA8" w:rsidRPr="00F0435A">
        <w:rPr>
          <w:bCs/>
          <w:color w:val="000000" w:themeColor="text1"/>
          <w:szCs w:val="28"/>
          <w:lang w:val="uk-UA"/>
        </w:rPr>
        <w:lastRenderedPageBreak/>
        <w:t>розмір якої перевищує суму відповідних платежів за шість місяців з дня пред’явлення виконавчого документа до примусового виконання</w:t>
      </w:r>
    </w:p>
    <w:p w14:paraId="534403E7" w14:textId="77777777" w:rsidR="003E2CA8" w:rsidRDefault="003E2CA8" w:rsidP="003E2CA8">
      <w:pPr>
        <w:ind w:firstLine="708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Наказом Міністерства охорони здоров’я України від 18 квітня 2022 року </w:t>
      </w:r>
      <w:r>
        <w:rPr>
          <w:color w:val="000000" w:themeColor="text1"/>
          <w:szCs w:val="28"/>
          <w:lang w:val="uk-UA"/>
        </w:rPr>
        <w:br/>
        <w:t>№ 651,</w:t>
      </w:r>
      <w:r w:rsidRPr="00D23E35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>
        <w:rPr>
          <w:color w:val="000000" w:themeColor="text1"/>
          <w:szCs w:val="28"/>
          <w:lang w:val="uk-UA"/>
        </w:rPr>
        <w:br/>
        <w:t xml:space="preserve">№ 648/37984, 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7A7CB692" w14:textId="1D74F8BA" w:rsidR="001055DA" w:rsidRPr="00FF1A27" w:rsidRDefault="001055DA" w:rsidP="001055DA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FFB5720" w14:textId="77777777" w:rsidR="006969E7" w:rsidRPr="00683994" w:rsidRDefault="006969E7" w:rsidP="001055DA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Пунктом 3.12 розділу III Положення</w:t>
      </w:r>
      <w:r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про порядок</w:t>
      </w:r>
      <w:r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Pr="003B582C">
        <w:rPr>
          <w:bCs/>
          <w:color w:val="000000" w:themeColor="text1"/>
          <w:szCs w:val="28"/>
          <w:lang w:val="uk-UA"/>
        </w:rPr>
        <w:t>із змінами</w:t>
      </w:r>
      <w:r w:rsidRPr="009A22BB">
        <w:rPr>
          <w:bCs/>
          <w:color w:val="000000" w:themeColor="text1"/>
          <w:szCs w:val="28"/>
          <w:lang w:val="uk-UA"/>
        </w:rPr>
        <w:t>)</w:t>
      </w:r>
      <w:r>
        <w:rPr>
          <w:bCs/>
          <w:color w:val="000000" w:themeColor="text1"/>
          <w:szCs w:val="28"/>
          <w:lang w:val="uk-UA"/>
        </w:rPr>
        <w:t>,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передбачено, що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Закону,</w:t>
      </w:r>
      <w:r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а також особи, які не подали всіх необхідних документів або оформили їх неналежним чином.</w:t>
      </w:r>
    </w:p>
    <w:p w14:paraId="784A3CDD" w14:textId="77777777" w:rsidR="006969E7" w:rsidRPr="00683994" w:rsidRDefault="006969E7" w:rsidP="001055DA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530DED1C" w14:textId="77777777" w:rsidR="006969E7" w:rsidRDefault="006969E7" w:rsidP="001055DA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доборі.</w:t>
      </w:r>
    </w:p>
    <w:p w14:paraId="43AB54FA" w14:textId="43E73A53" w:rsidR="006969E7" w:rsidRPr="006969E7" w:rsidRDefault="006969E7" w:rsidP="001055DA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BD428C">
        <w:rPr>
          <w:szCs w:val="28"/>
          <w:lang w:val="uk-UA"/>
        </w:rPr>
        <w:t xml:space="preserve">Опрацюванням направлених </w:t>
      </w:r>
      <w:r w:rsidR="003E2CA8">
        <w:rPr>
          <w:szCs w:val="28"/>
          <w:lang w:val="uk-UA"/>
        </w:rPr>
        <w:t>Безьом І.В.</w:t>
      </w:r>
      <w:r>
        <w:rPr>
          <w:szCs w:val="28"/>
          <w:lang w:val="uk-UA"/>
        </w:rPr>
        <w:t xml:space="preserve"> </w:t>
      </w:r>
      <w:r w:rsidRPr="00BD428C">
        <w:rPr>
          <w:szCs w:val="28"/>
          <w:lang w:val="uk-UA"/>
        </w:rPr>
        <w:t>документів встановлено, що н</w:t>
      </w:r>
      <w:r w:rsidR="003E2CA8">
        <w:rPr>
          <w:szCs w:val="28"/>
          <w:lang w:val="uk-UA"/>
        </w:rPr>
        <w:t>им</w:t>
      </w:r>
      <w:r w:rsidRPr="00BD428C">
        <w:rPr>
          <w:szCs w:val="28"/>
          <w:lang w:val="uk-UA"/>
        </w:rPr>
        <w:t xml:space="preserve"> в порушення вимог пункт</w:t>
      </w:r>
      <w:r w:rsidR="003E2CA8">
        <w:rPr>
          <w:szCs w:val="28"/>
          <w:lang w:val="uk-UA"/>
        </w:rPr>
        <w:t>ів</w:t>
      </w:r>
      <w:r w:rsidRPr="00BD428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1</w:t>
      </w:r>
      <w:r w:rsidRPr="00BD428C">
        <w:rPr>
          <w:szCs w:val="28"/>
          <w:lang w:val="uk-UA"/>
        </w:rPr>
        <w:t xml:space="preserve"> </w:t>
      </w:r>
      <w:r w:rsidR="00935D04">
        <w:rPr>
          <w:szCs w:val="28"/>
          <w:lang w:val="uk-UA"/>
        </w:rPr>
        <w:t xml:space="preserve">та 9 </w:t>
      </w:r>
      <w:r w:rsidRPr="00BD428C">
        <w:rPr>
          <w:szCs w:val="28"/>
          <w:lang w:val="uk-UA"/>
        </w:rPr>
        <w:t>частини першої статті 30 Закону України «Про прокуратуру</w:t>
      </w:r>
      <w:r w:rsidR="001F0A41">
        <w:rPr>
          <w:szCs w:val="28"/>
          <w:lang w:val="uk-UA"/>
        </w:rPr>
        <w:t>»</w:t>
      </w:r>
      <w:r w:rsidRPr="00BD428C">
        <w:rPr>
          <w:szCs w:val="28"/>
          <w:lang w:val="uk-UA"/>
        </w:rPr>
        <w:t xml:space="preserve"> подано </w:t>
      </w:r>
      <w:r w:rsidRPr="006969E7">
        <w:rPr>
          <w:bCs/>
          <w:color w:val="000000" w:themeColor="text1"/>
          <w:szCs w:val="28"/>
        </w:rPr>
        <w:t>письмов</w:t>
      </w:r>
      <w:r>
        <w:rPr>
          <w:bCs/>
          <w:color w:val="000000" w:themeColor="text1"/>
          <w:szCs w:val="28"/>
          <w:lang w:val="uk-UA"/>
        </w:rPr>
        <w:t>у</w:t>
      </w:r>
      <w:r w:rsidRPr="006969E7">
        <w:rPr>
          <w:bCs/>
          <w:color w:val="000000" w:themeColor="text1"/>
          <w:szCs w:val="28"/>
        </w:rPr>
        <w:t xml:space="preserve"> заяв</w:t>
      </w:r>
      <w:r>
        <w:rPr>
          <w:bCs/>
          <w:color w:val="000000" w:themeColor="text1"/>
          <w:szCs w:val="28"/>
          <w:lang w:val="uk-UA"/>
        </w:rPr>
        <w:t>у</w:t>
      </w:r>
      <w:r w:rsidRPr="006969E7">
        <w:rPr>
          <w:bCs/>
          <w:color w:val="000000" w:themeColor="text1"/>
          <w:szCs w:val="28"/>
        </w:rPr>
        <w:t xml:space="preserve"> про участь у доборі кандидат</w:t>
      </w:r>
      <w:r w:rsidR="00935D04">
        <w:rPr>
          <w:bCs/>
          <w:color w:val="000000" w:themeColor="text1"/>
          <w:szCs w:val="28"/>
          <w:lang w:val="uk-UA"/>
        </w:rPr>
        <w:t>ів</w:t>
      </w:r>
      <w:r w:rsidRPr="006969E7">
        <w:rPr>
          <w:bCs/>
          <w:color w:val="000000" w:themeColor="text1"/>
          <w:szCs w:val="28"/>
        </w:rPr>
        <w:t xml:space="preserve"> на посаду прокурора</w:t>
      </w:r>
      <w:r w:rsidR="003E2CA8">
        <w:rPr>
          <w:bCs/>
          <w:color w:val="000000" w:themeColor="text1"/>
          <w:szCs w:val="28"/>
          <w:lang w:val="uk-UA"/>
        </w:rPr>
        <w:t xml:space="preserve">, </w:t>
      </w:r>
      <w:r w:rsidR="00935D04" w:rsidRPr="003E2CA8">
        <w:rPr>
          <w:bCs/>
          <w:color w:val="000000" w:themeColor="text1"/>
          <w:szCs w:val="28"/>
          <w:lang w:val="uk-UA"/>
        </w:rPr>
        <w:t>письмов</w:t>
      </w:r>
      <w:r w:rsidR="00935D04">
        <w:rPr>
          <w:bCs/>
          <w:color w:val="000000" w:themeColor="text1"/>
          <w:szCs w:val="28"/>
          <w:lang w:val="uk-UA"/>
        </w:rPr>
        <w:t>у</w:t>
      </w:r>
      <w:r w:rsidR="00935D04" w:rsidRPr="003E2CA8">
        <w:rPr>
          <w:bCs/>
          <w:color w:val="000000" w:themeColor="text1"/>
          <w:szCs w:val="28"/>
          <w:lang w:val="uk-UA"/>
        </w:rPr>
        <w:t xml:space="preserve"> згод</w:t>
      </w:r>
      <w:r w:rsidR="00935D04">
        <w:rPr>
          <w:bCs/>
          <w:color w:val="000000" w:themeColor="text1"/>
          <w:szCs w:val="28"/>
          <w:lang w:val="uk-UA"/>
        </w:rPr>
        <w:t>у</w:t>
      </w:r>
      <w:r w:rsidR="00935D04" w:rsidRPr="00F0435A">
        <w:rPr>
          <w:bCs/>
          <w:color w:val="000000" w:themeColor="text1"/>
          <w:szCs w:val="28"/>
          <w:lang w:val="uk-UA"/>
        </w:rPr>
        <w:t xml:space="preserve"> на збирання,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 w:rsidR="003E2CA8">
        <w:rPr>
          <w:bCs/>
          <w:color w:val="000000" w:themeColor="text1"/>
          <w:szCs w:val="28"/>
          <w:lang w:val="uk-UA"/>
        </w:rPr>
        <w:t xml:space="preserve"> до кадрової комісії з добору</w:t>
      </w:r>
      <w:r w:rsidR="00935D04">
        <w:rPr>
          <w:bCs/>
          <w:color w:val="000000" w:themeColor="text1"/>
          <w:szCs w:val="28"/>
          <w:lang w:val="uk-UA"/>
        </w:rPr>
        <w:t>, а не до Кваліфікаційно-дисциплінарної комісії прокурорів</w:t>
      </w:r>
      <w:r>
        <w:rPr>
          <w:bCs/>
          <w:color w:val="000000" w:themeColor="text1"/>
          <w:szCs w:val="28"/>
          <w:lang w:val="uk-UA"/>
        </w:rPr>
        <w:t>.</w:t>
      </w:r>
    </w:p>
    <w:p w14:paraId="294F269D" w14:textId="6EAD6D7E" w:rsidR="00935D04" w:rsidRDefault="00935D04" w:rsidP="00935D04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Також, Безь</w:t>
      </w:r>
      <w:r w:rsidR="009E7D6B">
        <w:rPr>
          <w:szCs w:val="28"/>
          <w:lang w:val="uk-UA"/>
        </w:rPr>
        <w:t>ом</w:t>
      </w:r>
      <w:r>
        <w:rPr>
          <w:szCs w:val="28"/>
          <w:lang w:val="uk-UA"/>
        </w:rPr>
        <w:t xml:space="preserve"> І.В.</w:t>
      </w:r>
      <w:r w:rsidR="009E7D6B">
        <w:rPr>
          <w:szCs w:val="28"/>
          <w:lang w:val="uk-UA"/>
        </w:rPr>
        <w:t xml:space="preserve"> </w:t>
      </w:r>
      <w:r w:rsidR="009E7D6B" w:rsidRPr="00F0435A">
        <w:rPr>
          <w:bCs/>
          <w:color w:val="000000" w:themeColor="text1"/>
          <w:szCs w:val="28"/>
          <w:lang w:val="uk-UA"/>
        </w:rPr>
        <w:t xml:space="preserve">в порушення вимог пункту </w:t>
      </w:r>
      <w:r w:rsidR="009E7D6B">
        <w:rPr>
          <w:bCs/>
          <w:color w:val="000000" w:themeColor="text1"/>
          <w:szCs w:val="28"/>
          <w:lang w:val="uk-UA"/>
        </w:rPr>
        <w:t>6</w:t>
      </w:r>
      <w:r w:rsidR="009E7D6B" w:rsidRPr="00F0435A">
        <w:rPr>
          <w:bCs/>
          <w:color w:val="000000" w:themeColor="text1"/>
          <w:szCs w:val="28"/>
          <w:lang w:val="uk-UA"/>
        </w:rPr>
        <w:t xml:space="preserve"> частини першої </w:t>
      </w:r>
      <w:r w:rsidR="009E7D6B">
        <w:rPr>
          <w:bCs/>
          <w:color w:val="000000" w:themeColor="text1"/>
          <w:szCs w:val="28"/>
          <w:lang w:val="uk-UA"/>
        </w:rPr>
        <w:br/>
      </w:r>
      <w:r w:rsidR="009E7D6B" w:rsidRPr="00F0435A">
        <w:rPr>
          <w:bCs/>
          <w:color w:val="000000" w:themeColor="text1"/>
          <w:szCs w:val="28"/>
          <w:lang w:val="uk-UA"/>
        </w:rPr>
        <w:t xml:space="preserve">статті 30 Закону України «Про прокуратуру» </w:t>
      </w:r>
      <w:r>
        <w:rPr>
          <w:szCs w:val="28"/>
          <w:lang w:val="uk-UA"/>
        </w:rPr>
        <w:t>пода</w:t>
      </w:r>
      <w:r w:rsidR="009E7D6B">
        <w:rPr>
          <w:szCs w:val="28"/>
          <w:lang w:val="uk-UA"/>
        </w:rPr>
        <w:t>но</w:t>
      </w:r>
      <w:r>
        <w:rPr>
          <w:szCs w:val="28"/>
          <w:lang w:val="uk-UA"/>
        </w:rPr>
        <w:t xml:space="preserve"> до Комісії </w:t>
      </w:r>
      <w:r w:rsidR="009E7D6B">
        <w:rPr>
          <w:color w:val="000000" w:themeColor="text1"/>
          <w:szCs w:val="28"/>
          <w:lang w:val="uk-UA"/>
        </w:rPr>
        <w:t>сертифікат про проходження профілактичного наркологічного огляду № 140/о</w:t>
      </w:r>
      <w:r>
        <w:rPr>
          <w:szCs w:val="28"/>
          <w:lang w:val="uk-UA"/>
        </w:rPr>
        <w:t>, видан</w:t>
      </w:r>
      <w:r w:rsidR="009E7D6B">
        <w:rPr>
          <w:szCs w:val="28"/>
          <w:lang w:val="uk-UA"/>
        </w:rPr>
        <w:t>ий</w:t>
      </w:r>
      <w:r>
        <w:rPr>
          <w:szCs w:val="28"/>
          <w:lang w:val="uk-UA"/>
        </w:rPr>
        <w:t xml:space="preserve"> </w:t>
      </w:r>
      <w:r w:rsidR="00966151">
        <w:rPr>
          <w:szCs w:val="28"/>
          <w:lang w:val="uk-UA"/>
        </w:rPr>
        <w:br/>
      </w:r>
      <w:r w:rsidR="009E7D6B">
        <w:rPr>
          <w:szCs w:val="28"/>
          <w:lang w:val="uk-UA"/>
        </w:rPr>
        <w:t>ТОВ «МЦ Медікум»</w:t>
      </w:r>
      <w:r>
        <w:rPr>
          <w:szCs w:val="28"/>
          <w:lang w:val="uk-UA"/>
        </w:rPr>
        <w:t xml:space="preserve"> </w:t>
      </w:r>
      <w:r w:rsidR="009E7D6B">
        <w:rPr>
          <w:szCs w:val="28"/>
          <w:lang w:val="uk-UA"/>
        </w:rPr>
        <w:t xml:space="preserve">21 </w:t>
      </w:r>
      <w:r>
        <w:rPr>
          <w:szCs w:val="28"/>
          <w:lang w:val="uk-UA"/>
        </w:rPr>
        <w:t xml:space="preserve">липня 2025 року, а не </w:t>
      </w:r>
      <w:r w:rsidR="009E7D6B">
        <w:rPr>
          <w:szCs w:val="28"/>
          <w:lang w:val="uk-UA"/>
        </w:rPr>
        <w:t xml:space="preserve">медичну довідку, </w:t>
      </w:r>
      <w:r w:rsidR="00966151">
        <w:rPr>
          <w:color w:val="000000" w:themeColor="text1"/>
          <w:szCs w:val="28"/>
          <w:lang w:val="uk-UA"/>
        </w:rPr>
        <w:t>форми</w:t>
      </w:r>
      <w:r w:rsidR="009E7D6B">
        <w:rPr>
          <w:color w:val="000000" w:themeColor="text1"/>
          <w:szCs w:val="28"/>
          <w:lang w:val="uk-UA"/>
        </w:rPr>
        <w:t xml:space="preserve"> </w:t>
      </w:r>
      <w:r w:rsidR="00966151">
        <w:rPr>
          <w:color w:val="000000" w:themeColor="text1"/>
          <w:szCs w:val="28"/>
          <w:lang w:val="uk-UA"/>
        </w:rPr>
        <w:br/>
      </w:r>
      <w:r w:rsidR="009E7D6B">
        <w:rPr>
          <w:color w:val="000000" w:themeColor="text1"/>
          <w:szCs w:val="28"/>
          <w:lang w:val="uk-UA"/>
        </w:rPr>
        <w:t>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</w:t>
      </w:r>
      <w:r w:rsidRPr="006F7791">
        <w:rPr>
          <w:szCs w:val="28"/>
          <w:lang w:val="uk-UA"/>
        </w:rPr>
        <w:t xml:space="preserve"> </w:t>
      </w:r>
    </w:p>
    <w:p w14:paraId="4168F7AC" w14:textId="156C533E" w:rsidR="00935D04" w:rsidRDefault="00935D04" w:rsidP="00935D04">
      <w:pPr>
        <w:ind w:firstLine="708"/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 xml:space="preserve">Крім того, </w:t>
      </w:r>
      <w:r>
        <w:rPr>
          <w:bCs/>
          <w:color w:val="000000" w:themeColor="text1"/>
          <w:szCs w:val="28"/>
          <w:lang w:val="uk-UA"/>
        </w:rPr>
        <w:t>Безь І.В.</w:t>
      </w:r>
      <w:r w:rsidRPr="0000052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 xml:space="preserve">в порушення вимог пункту 11 частини першої </w:t>
      </w:r>
      <w:r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не пода</w:t>
      </w:r>
      <w:r>
        <w:rPr>
          <w:bCs/>
          <w:color w:val="000000" w:themeColor="text1"/>
          <w:szCs w:val="28"/>
          <w:lang w:val="uk-UA"/>
        </w:rPr>
        <w:t>в</w:t>
      </w:r>
      <w:r w:rsidRPr="00F0435A">
        <w:rPr>
          <w:bCs/>
          <w:color w:val="000000" w:themeColor="text1"/>
          <w:szCs w:val="28"/>
          <w:lang w:val="uk-UA"/>
        </w:rPr>
        <w:t xml:space="preserve"> до Комісії заяву про відсутність заборгованості зі сплати аліментів на утримання дитини, сукупний </w:t>
      </w:r>
      <w:r w:rsidRPr="00F0435A">
        <w:rPr>
          <w:bCs/>
          <w:color w:val="000000" w:themeColor="text1"/>
          <w:szCs w:val="28"/>
          <w:lang w:val="uk-UA"/>
        </w:rPr>
        <w:lastRenderedPageBreak/>
        <w:t>розмір якої перевищує суму відповідних платежів за шість місяців з дня пред’явлення виконавчого документа до примусового виконання.</w:t>
      </w:r>
    </w:p>
    <w:p w14:paraId="51EA6F19" w14:textId="1DD0A3C0" w:rsidR="00935D04" w:rsidRDefault="00935D04" w:rsidP="00935D04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Таким чином, Безьом І.В. не додержано вимоги статті 30 Закон</w:t>
      </w:r>
      <w:r w:rsidRPr="00672919">
        <w:rPr>
          <w:szCs w:val="28"/>
          <w:lang w:val="uk-UA"/>
        </w:rPr>
        <w:t>у У</w:t>
      </w:r>
      <w:r>
        <w:rPr>
          <w:szCs w:val="28"/>
          <w:lang w:val="uk-UA"/>
        </w:rPr>
        <w:t xml:space="preserve">країни «Про прокуратуру» щодо подання всіх документів, передбачених частиною першою цієї статті Закону.  </w:t>
      </w:r>
    </w:p>
    <w:p w14:paraId="4BE295CC" w14:textId="3749D522" w:rsidR="008A34EA" w:rsidRPr="00444780" w:rsidRDefault="008A34EA" w:rsidP="001055DA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0F1098F3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9E7D6B">
        <w:rPr>
          <w:szCs w:val="28"/>
          <w:lang w:val="uk-UA"/>
        </w:rPr>
        <w:t>Безю Ігорю Володимировичу</w:t>
      </w:r>
      <w:r w:rsidR="006969E7">
        <w:rPr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16BD342F" w14:textId="23145827" w:rsidR="001F0A41" w:rsidRDefault="00B24433" w:rsidP="00656021">
      <w:pPr>
        <w:ind w:firstLine="567"/>
        <w:rPr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</w:t>
      </w:r>
      <w:r w:rsidR="001055DA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9E7D6B">
        <w:rPr>
          <w:szCs w:val="28"/>
          <w:lang w:val="uk-UA"/>
        </w:rPr>
        <w:t xml:space="preserve">Безю </w:t>
      </w:r>
      <w:r w:rsidR="00966151">
        <w:rPr>
          <w:szCs w:val="28"/>
          <w:lang w:val="uk-UA"/>
        </w:rPr>
        <w:t>І.В.</w:t>
      </w:r>
    </w:p>
    <w:p w14:paraId="21218D39" w14:textId="5B2ADF16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1F0A41">
      <w:headerReference w:type="default" r:id="rId9"/>
      <w:pgSz w:w="11906" w:h="16838"/>
      <w:pgMar w:top="709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8A370" w14:textId="77777777" w:rsidR="0075748F" w:rsidRDefault="0075748F">
      <w:r>
        <w:separator/>
      </w:r>
    </w:p>
  </w:endnote>
  <w:endnote w:type="continuationSeparator" w:id="0">
    <w:p w14:paraId="7BBF4A60" w14:textId="77777777" w:rsidR="0075748F" w:rsidRDefault="00757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CD7F3" w14:textId="77777777" w:rsidR="0075748F" w:rsidRDefault="0075748F">
      <w:r>
        <w:separator/>
      </w:r>
    </w:p>
  </w:footnote>
  <w:footnote w:type="continuationSeparator" w:id="0">
    <w:p w14:paraId="26B40AB5" w14:textId="77777777" w:rsidR="0075748F" w:rsidRDefault="00757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054A"/>
    <w:rsid w:val="00013DFA"/>
    <w:rsid w:val="00014217"/>
    <w:rsid w:val="00014EB0"/>
    <w:rsid w:val="000151F4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055DA"/>
    <w:rsid w:val="00127238"/>
    <w:rsid w:val="0014493C"/>
    <w:rsid w:val="00150A9D"/>
    <w:rsid w:val="00154A6E"/>
    <w:rsid w:val="00174871"/>
    <w:rsid w:val="00174F94"/>
    <w:rsid w:val="001E2375"/>
    <w:rsid w:val="001E64E2"/>
    <w:rsid w:val="001F0A41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A7515"/>
    <w:rsid w:val="002C2C11"/>
    <w:rsid w:val="002C4B88"/>
    <w:rsid w:val="002E6781"/>
    <w:rsid w:val="00300C20"/>
    <w:rsid w:val="0031010C"/>
    <w:rsid w:val="003104CD"/>
    <w:rsid w:val="00312B02"/>
    <w:rsid w:val="003143A5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2CA8"/>
    <w:rsid w:val="003E348E"/>
    <w:rsid w:val="003F1673"/>
    <w:rsid w:val="003F2F5C"/>
    <w:rsid w:val="00411DE9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A4317"/>
    <w:rsid w:val="004B35C1"/>
    <w:rsid w:val="004B7085"/>
    <w:rsid w:val="004D77E0"/>
    <w:rsid w:val="004F41B7"/>
    <w:rsid w:val="0050236E"/>
    <w:rsid w:val="0052676C"/>
    <w:rsid w:val="00546E16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49CF"/>
    <w:rsid w:val="00656021"/>
    <w:rsid w:val="006914A9"/>
    <w:rsid w:val="006969E7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513DF"/>
    <w:rsid w:val="0075748F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40A6"/>
    <w:rsid w:val="0088376C"/>
    <w:rsid w:val="008A1D01"/>
    <w:rsid w:val="008A34EA"/>
    <w:rsid w:val="008B4C5C"/>
    <w:rsid w:val="008C70F6"/>
    <w:rsid w:val="008D38D8"/>
    <w:rsid w:val="008D7182"/>
    <w:rsid w:val="009209BE"/>
    <w:rsid w:val="009234A6"/>
    <w:rsid w:val="00923AEC"/>
    <w:rsid w:val="00923CD3"/>
    <w:rsid w:val="00935D04"/>
    <w:rsid w:val="00953226"/>
    <w:rsid w:val="00963C08"/>
    <w:rsid w:val="00966151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389F"/>
    <w:rsid w:val="009E75A8"/>
    <w:rsid w:val="009E7D6B"/>
    <w:rsid w:val="00A171B6"/>
    <w:rsid w:val="00A36465"/>
    <w:rsid w:val="00A3702A"/>
    <w:rsid w:val="00A80924"/>
    <w:rsid w:val="00AA49C1"/>
    <w:rsid w:val="00AD1F36"/>
    <w:rsid w:val="00AD7267"/>
    <w:rsid w:val="00AE0CAD"/>
    <w:rsid w:val="00AF59A5"/>
    <w:rsid w:val="00B10A1E"/>
    <w:rsid w:val="00B24433"/>
    <w:rsid w:val="00B35D95"/>
    <w:rsid w:val="00B449E8"/>
    <w:rsid w:val="00B712AF"/>
    <w:rsid w:val="00B90082"/>
    <w:rsid w:val="00C017EE"/>
    <w:rsid w:val="00C01DF1"/>
    <w:rsid w:val="00C03CED"/>
    <w:rsid w:val="00C11F6D"/>
    <w:rsid w:val="00C3067A"/>
    <w:rsid w:val="00C36E43"/>
    <w:rsid w:val="00C370F4"/>
    <w:rsid w:val="00C42A2C"/>
    <w:rsid w:val="00C64347"/>
    <w:rsid w:val="00C81942"/>
    <w:rsid w:val="00C83CB9"/>
    <w:rsid w:val="00C96677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95F4E"/>
    <w:rsid w:val="00DA7BC0"/>
    <w:rsid w:val="00DB15C3"/>
    <w:rsid w:val="00DB4805"/>
    <w:rsid w:val="00DD619F"/>
    <w:rsid w:val="00DF2CBF"/>
    <w:rsid w:val="00DF5A2A"/>
    <w:rsid w:val="00E23896"/>
    <w:rsid w:val="00E26020"/>
    <w:rsid w:val="00E36509"/>
    <w:rsid w:val="00E54333"/>
    <w:rsid w:val="00E559FD"/>
    <w:rsid w:val="00E706E4"/>
    <w:rsid w:val="00EA295C"/>
    <w:rsid w:val="00EA411B"/>
    <w:rsid w:val="00EC25DA"/>
    <w:rsid w:val="00EC4E0E"/>
    <w:rsid w:val="00EF1C1F"/>
    <w:rsid w:val="00EF27F6"/>
    <w:rsid w:val="00EF2B06"/>
    <w:rsid w:val="00EF2B1F"/>
    <w:rsid w:val="00F04972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1</Pages>
  <Words>4078</Words>
  <Characters>2326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20</cp:revision>
  <cp:lastPrinted>2025-08-04T06:22:00Z</cp:lastPrinted>
  <dcterms:created xsi:type="dcterms:W3CDTF">2025-07-07T14:55:00Z</dcterms:created>
  <dcterms:modified xsi:type="dcterms:W3CDTF">2025-08-13T15:28:00Z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